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92" w:rsidRDefault="00E43592" w:rsidP="00E43592">
      <w:pPr>
        <w:rPr>
          <w:b/>
          <w:bCs/>
        </w:rPr>
      </w:pPr>
    </w:p>
    <w:p w:rsidR="00E43592" w:rsidRDefault="00E43592" w:rsidP="00E43592">
      <w:pPr>
        <w:rPr>
          <w:b/>
          <w:bCs/>
        </w:rPr>
      </w:pPr>
    </w:p>
    <w:p w:rsidR="00E43592" w:rsidRDefault="00E43592" w:rsidP="00E43592">
      <w:pPr>
        <w:rPr>
          <w:b/>
          <w:bCs/>
        </w:rPr>
      </w:pPr>
    </w:p>
    <w:p w:rsidR="00E43592" w:rsidRDefault="00E43592" w:rsidP="00E43592">
      <w:pPr>
        <w:rPr>
          <w:b/>
          <w:bCs/>
        </w:rPr>
      </w:pPr>
    </w:p>
    <w:p w:rsidR="00E43592" w:rsidRDefault="00E43592" w:rsidP="00E43592">
      <w:pPr>
        <w:rPr>
          <w:b/>
          <w:bCs/>
        </w:rPr>
      </w:pPr>
      <w:r w:rsidRPr="009224E5">
        <w:rPr>
          <w:b/>
          <w:bCs/>
        </w:rPr>
        <w:t xml:space="preserve">CONVOCATÒRIA PLE ORDINARI </w:t>
      </w:r>
      <w:r>
        <w:rPr>
          <w:b/>
          <w:bCs/>
        </w:rPr>
        <w:t>14.09.2023</w:t>
      </w:r>
    </w:p>
    <w:p w:rsidR="00E43592" w:rsidRDefault="00E43592" w:rsidP="00E43592">
      <w:pPr>
        <w:rPr>
          <w:b/>
          <w:bCs/>
        </w:rPr>
      </w:pPr>
    </w:p>
    <w:p w:rsidR="00E43592" w:rsidRPr="00E43592" w:rsidRDefault="00E43592" w:rsidP="00E43592">
      <w:pPr>
        <w:rPr>
          <w:b/>
          <w:bCs/>
        </w:rPr>
      </w:pPr>
      <w:r w:rsidRPr="00E43592">
        <w:rPr>
          <w:b/>
          <w:bCs/>
        </w:rPr>
        <w:t>M</w:t>
      </w:r>
      <w:r w:rsidR="00260168">
        <w:rPr>
          <w:b/>
          <w:bCs/>
        </w:rPr>
        <w:t>ocions</w:t>
      </w:r>
      <w:bookmarkStart w:id="0" w:name="_GoBack"/>
      <w:bookmarkEnd w:id="0"/>
    </w:p>
    <w:p w:rsidR="00E43592" w:rsidRPr="00E43592" w:rsidRDefault="00260168" w:rsidP="00E43592">
      <w:pPr>
        <w:numPr>
          <w:ilvl w:val="0"/>
          <w:numId w:val="1"/>
        </w:numPr>
      </w:pPr>
      <w:hyperlink r:id="rId5" w:history="1">
        <w:r w:rsidR="00E43592" w:rsidRPr="00E43592">
          <w:rPr>
            <w:rStyle w:val="Enlla"/>
          </w:rPr>
          <w:t>Expedient 976572A: Moció que presenta el grup Més per Mallorca en defensa de la</w:t>
        </w:r>
      </w:hyperlink>
      <w:hyperlink r:id="rId6" w:history="1">
        <w:r w:rsidR="00E43592" w:rsidRPr="00E43592">
          <w:rPr>
            <w:rStyle w:val="Enlla"/>
          </w:rPr>
          <w:t xml:space="preserve"> llengua catalana</w:t>
        </w:r>
      </w:hyperlink>
    </w:p>
    <w:p w:rsidR="00E43592" w:rsidRPr="00E43592" w:rsidRDefault="00260168" w:rsidP="00E43592">
      <w:pPr>
        <w:numPr>
          <w:ilvl w:val="0"/>
          <w:numId w:val="1"/>
        </w:numPr>
      </w:pPr>
      <w:hyperlink r:id="rId7" w:history="1">
        <w:r w:rsidR="00E43592" w:rsidRPr="00E43592">
          <w:rPr>
            <w:rStyle w:val="Enlla"/>
          </w:rPr>
          <w:t>Expedient 976574D: Moció que presenta el grup Socialista per introduir al Pla</w:t>
        </w:r>
      </w:hyperlink>
      <w:hyperlink r:id="rId8" w:history="1">
        <w:r w:rsidR="00E43592" w:rsidRPr="00E43592">
          <w:rPr>
            <w:rStyle w:val="Enlla"/>
          </w:rPr>
          <w:t xml:space="preserve"> Territorial Insular de Mallorca la regulació per ala implantació d'energies renovables</w:t>
        </w:r>
      </w:hyperlink>
    </w:p>
    <w:p w:rsidR="00E43592" w:rsidRPr="00E43592" w:rsidRDefault="00260168" w:rsidP="00E43592">
      <w:pPr>
        <w:numPr>
          <w:ilvl w:val="0"/>
          <w:numId w:val="1"/>
        </w:numPr>
      </w:pPr>
      <w:hyperlink r:id="rId9" w:history="1">
        <w:r w:rsidR="00E43592" w:rsidRPr="00E43592">
          <w:rPr>
            <w:rStyle w:val="Enlla"/>
          </w:rPr>
          <w:t>Expedient 976588Y: Moció del grup Socialista sobre l'enfortiment de l'etapa 0 a 3 anys</w:t>
        </w:r>
      </w:hyperlink>
      <w:hyperlink r:id="rId10" w:history="1">
        <w:r w:rsidR="00E43592" w:rsidRPr="00E43592">
          <w:rPr>
            <w:rStyle w:val="Enlla"/>
          </w:rPr>
          <w:t xml:space="preserve"> a Mallorca</w:t>
        </w:r>
      </w:hyperlink>
    </w:p>
    <w:p w:rsidR="00E43592" w:rsidRPr="00E43592" w:rsidRDefault="00260168" w:rsidP="00E43592">
      <w:pPr>
        <w:numPr>
          <w:ilvl w:val="0"/>
          <w:numId w:val="1"/>
        </w:numPr>
      </w:pPr>
      <w:hyperlink r:id="rId11" w:history="1">
        <w:r w:rsidR="00E43592" w:rsidRPr="00E43592">
          <w:rPr>
            <w:rStyle w:val="Enlla"/>
          </w:rPr>
          <w:t>Expedient 976589Z: Moció del grup Socialista per a promoure i executar els projectes</w:t>
        </w:r>
      </w:hyperlink>
      <w:hyperlink r:id="rId12" w:history="1">
        <w:r w:rsidR="00E43592" w:rsidRPr="00E43592">
          <w:rPr>
            <w:rStyle w:val="Enlla"/>
          </w:rPr>
          <w:t xml:space="preserve"> insulars i municipals amb finançament europeu</w:t>
        </w:r>
      </w:hyperlink>
    </w:p>
    <w:p w:rsidR="00E43592" w:rsidRPr="00E43592" w:rsidRDefault="00260168" w:rsidP="00E43592">
      <w:pPr>
        <w:numPr>
          <w:ilvl w:val="0"/>
          <w:numId w:val="1"/>
        </w:numPr>
      </w:pPr>
      <w:hyperlink r:id="rId13" w:history="1">
        <w:r w:rsidR="00E43592" w:rsidRPr="00E43592">
          <w:rPr>
            <w:rStyle w:val="Enlla"/>
          </w:rPr>
          <w:t>Expedient 976591C: Moció del grup Vox - Mallorca per a la supressió del domini .cat a</w:t>
        </w:r>
      </w:hyperlink>
      <w:hyperlink r:id="rId14" w:history="1">
        <w:r w:rsidR="00E43592" w:rsidRPr="00E43592">
          <w:rPr>
            <w:rStyle w:val="Enlla"/>
          </w:rPr>
          <w:t xml:space="preserve"> totes les webs corporatives del Consell de Mallorca</w:t>
        </w:r>
      </w:hyperlink>
    </w:p>
    <w:p w:rsidR="00E43592" w:rsidRPr="00E43592" w:rsidRDefault="00260168" w:rsidP="00E43592">
      <w:pPr>
        <w:numPr>
          <w:ilvl w:val="0"/>
          <w:numId w:val="1"/>
        </w:numPr>
      </w:pPr>
      <w:hyperlink r:id="rId15" w:history="1">
        <w:r w:rsidR="00E43592" w:rsidRPr="00E43592">
          <w:rPr>
            <w:rStyle w:val="Enlla"/>
          </w:rPr>
          <w:t>Expedient 976593E: Moció del grup Més per Mallorca per a limitació d'entrada de</w:t>
        </w:r>
      </w:hyperlink>
      <w:hyperlink r:id="rId16" w:history="1">
        <w:r w:rsidR="00E43592" w:rsidRPr="00E43592">
          <w:rPr>
            <w:rStyle w:val="Enlla"/>
          </w:rPr>
          <w:t xml:space="preserve"> cotxes</w:t>
        </w:r>
      </w:hyperlink>
    </w:p>
    <w:p w:rsidR="00E43592" w:rsidRPr="00E43592" w:rsidRDefault="00260168" w:rsidP="00E43592">
      <w:pPr>
        <w:numPr>
          <w:ilvl w:val="0"/>
          <w:numId w:val="1"/>
        </w:numPr>
      </w:pPr>
      <w:hyperlink r:id="rId17" w:history="1">
        <w:r w:rsidR="00E43592" w:rsidRPr="00E43592">
          <w:rPr>
            <w:rStyle w:val="Enlla"/>
          </w:rPr>
          <w:t>Expedient 976709Q: Moció del grup El Pi - Proposta per les Illes Balears sobre la</w:t>
        </w:r>
      </w:hyperlink>
      <w:hyperlink r:id="rId18" w:history="1">
        <w:r w:rsidR="00E43592" w:rsidRPr="00E43592">
          <w:rPr>
            <w:rStyle w:val="Enlla"/>
          </w:rPr>
          <w:t xml:space="preserve"> construcció d'una estació d'ITV a Porreres i l'ampliació de les estacions d'Inca i Manacor.</w:t>
        </w:r>
      </w:hyperlink>
    </w:p>
    <w:p w:rsidR="00E43592" w:rsidRPr="00E43592" w:rsidRDefault="00260168" w:rsidP="00E43592">
      <w:pPr>
        <w:numPr>
          <w:ilvl w:val="0"/>
          <w:numId w:val="1"/>
        </w:numPr>
      </w:pPr>
      <w:hyperlink r:id="rId19" w:history="1">
        <w:r w:rsidR="00E43592" w:rsidRPr="00E43592">
          <w:rPr>
            <w:rStyle w:val="Enlla"/>
          </w:rPr>
          <w:t>Expedient 976712W: Moció del grup El Pi - Proposta per les Illes per una moderació</w:t>
        </w:r>
      </w:hyperlink>
      <w:hyperlink r:id="rId20" w:history="1">
        <w:r w:rsidR="00E43592" w:rsidRPr="00E43592">
          <w:rPr>
            <w:rStyle w:val="Enlla"/>
          </w:rPr>
          <w:t xml:space="preserve"> efectiva de les places turístiques a través dels fons de l'impost de turisme sostenible</w:t>
        </w:r>
      </w:hyperlink>
    </w:p>
    <w:p w:rsidR="00E43592" w:rsidRDefault="00260168" w:rsidP="00E43592">
      <w:pPr>
        <w:numPr>
          <w:ilvl w:val="0"/>
          <w:numId w:val="1"/>
        </w:numPr>
      </w:pPr>
      <w:hyperlink r:id="rId21" w:history="1">
        <w:r w:rsidR="00E43592" w:rsidRPr="00E43592">
          <w:rPr>
            <w:rStyle w:val="Enlla"/>
          </w:rPr>
          <w:t>Expedient 976713X: Moció del grup Vox-Mallorca sol·licitant la dimissió del president</w:t>
        </w:r>
      </w:hyperlink>
      <w:hyperlink r:id="rId22" w:history="1">
        <w:r w:rsidR="00E43592" w:rsidRPr="00E43592">
          <w:rPr>
            <w:rStyle w:val="Enlla"/>
          </w:rPr>
          <w:t xml:space="preserve"> de la Real Federació Espanyola de Futbol</w:t>
        </w:r>
      </w:hyperlink>
    </w:p>
    <w:p w:rsidR="00E43592" w:rsidRPr="00E43592" w:rsidRDefault="00E43592" w:rsidP="00E43592">
      <w:pPr>
        <w:numPr>
          <w:ilvl w:val="0"/>
          <w:numId w:val="1"/>
        </w:numPr>
        <w:rPr>
          <w:rStyle w:val="Enlla"/>
          <w:color w:val="auto"/>
          <w:u w:val="none"/>
        </w:rPr>
      </w:pPr>
      <w:r w:rsidRPr="00E43592">
        <w:rPr>
          <w:rStyle w:val="Enlla"/>
        </w:rPr>
        <w:t xml:space="preserve"> </w:t>
      </w:r>
      <w:hyperlink r:id="rId23" w:history="1">
        <w:r w:rsidRPr="00E43592">
          <w:rPr>
            <w:rStyle w:val="Enlla"/>
          </w:rPr>
          <w:t>Expedient 976715Z: Moció del Partit Popular pel rebuig a la pujada de les taxes aèries</w:t>
        </w:r>
      </w:hyperlink>
    </w:p>
    <w:p w:rsidR="00411B69" w:rsidRPr="00E43592" w:rsidRDefault="00411B69" w:rsidP="00E43592"/>
    <w:sectPr w:rsidR="00411B69" w:rsidRPr="00E43592" w:rsidSect="00E43592">
      <w:pgSz w:w="11900" w:h="16840"/>
      <w:pgMar w:top="0" w:right="1460" w:bottom="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55"/>
      <w:numFmt w:val="decimal"/>
      <w:lvlText w:val="%1."/>
      <w:lvlJc w:val="left"/>
      <w:pPr>
        <w:ind w:left="1356" w:hanging="310"/>
      </w:pPr>
      <w:rPr>
        <w:rFonts w:ascii="Open Sans" w:hAnsi="Open Sans" w:cs="Open Sans"/>
        <w:b w:val="0"/>
        <w:bCs w:val="0"/>
        <w:spacing w:val="-1"/>
        <w:w w:val="116"/>
        <w:sz w:val="15"/>
        <w:szCs w:val="15"/>
      </w:rPr>
    </w:lvl>
    <w:lvl w:ilvl="1">
      <w:numFmt w:val="bullet"/>
      <w:lvlText w:val="•"/>
      <w:lvlJc w:val="left"/>
      <w:pPr>
        <w:ind w:left="2100" w:hanging="310"/>
      </w:pPr>
    </w:lvl>
    <w:lvl w:ilvl="2">
      <w:numFmt w:val="bullet"/>
      <w:lvlText w:val="•"/>
      <w:lvlJc w:val="left"/>
      <w:pPr>
        <w:ind w:left="2840" w:hanging="310"/>
      </w:pPr>
    </w:lvl>
    <w:lvl w:ilvl="3">
      <w:numFmt w:val="bullet"/>
      <w:lvlText w:val="•"/>
      <w:lvlJc w:val="left"/>
      <w:pPr>
        <w:ind w:left="3580" w:hanging="310"/>
      </w:pPr>
    </w:lvl>
    <w:lvl w:ilvl="4">
      <w:numFmt w:val="bullet"/>
      <w:lvlText w:val="•"/>
      <w:lvlJc w:val="left"/>
      <w:pPr>
        <w:ind w:left="4320" w:hanging="310"/>
      </w:pPr>
    </w:lvl>
    <w:lvl w:ilvl="5">
      <w:numFmt w:val="bullet"/>
      <w:lvlText w:val="•"/>
      <w:lvlJc w:val="left"/>
      <w:pPr>
        <w:ind w:left="5060" w:hanging="310"/>
      </w:pPr>
    </w:lvl>
    <w:lvl w:ilvl="6">
      <w:numFmt w:val="bullet"/>
      <w:lvlText w:val="•"/>
      <w:lvlJc w:val="left"/>
      <w:pPr>
        <w:ind w:left="5800" w:hanging="310"/>
      </w:pPr>
    </w:lvl>
    <w:lvl w:ilvl="7">
      <w:numFmt w:val="bullet"/>
      <w:lvlText w:val="•"/>
      <w:lvlJc w:val="left"/>
      <w:pPr>
        <w:ind w:left="6540" w:hanging="310"/>
      </w:pPr>
    </w:lvl>
    <w:lvl w:ilvl="8">
      <w:numFmt w:val="bullet"/>
      <w:lvlText w:val="•"/>
      <w:lvlJc w:val="left"/>
      <w:pPr>
        <w:ind w:left="7280" w:hanging="3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A3"/>
    <w:rsid w:val="000F577D"/>
    <w:rsid w:val="00260168"/>
    <w:rsid w:val="003F18A3"/>
    <w:rsid w:val="00411B69"/>
    <w:rsid w:val="00E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F775"/>
  <w15:chartTrackingRefBased/>
  <w15:docId w15:val="{46168E35-247D-473B-865C-D3D0FFBD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E43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.secimallorca.net/segex/expediente.aspx?id=976574" TargetMode="External"/><Relationship Id="rId13" Type="http://schemas.openxmlformats.org/officeDocument/2006/relationships/hyperlink" Target="https://cim.secimallorca.net/segex/expediente.aspx?id=976591" TargetMode="External"/><Relationship Id="rId18" Type="http://schemas.openxmlformats.org/officeDocument/2006/relationships/hyperlink" Target="https://cim.secimallorca.net/segex/expediente.aspx?id=9767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m.secimallorca.net/segex/expediente.aspx?id=976713" TargetMode="External"/><Relationship Id="rId7" Type="http://schemas.openxmlformats.org/officeDocument/2006/relationships/hyperlink" Target="https://cim.secimallorca.net/segex/expediente.aspx?id=976574" TargetMode="External"/><Relationship Id="rId12" Type="http://schemas.openxmlformats.org/officeDocument/2006/relationships/hyperlink" Target="https://cim.secimallorca.net/segex/expediente.aspx?id=976589" TargetMode="External"/><Relationship Id="rId17" Type="http://schemas.openxmlformats.org/officeDocument/2006/relationships/hyperlink" Target="https://cim.secimallorca.net/segex/expediente.aspx?id=97670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976593" TargetMode="External"/><Relationship Id="rId20" Type="http://schemas.openxmlformats.org/officeDocument/2006/relationships/hyperlink" Target="https://cim.secimallorca.net/segex/expediente.aspx?id=97671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976572" TargetMode="External"/><Relationship Id="rId11" Type="http://schemas.openxmlformats.org/officeDocument/2006/relationships/hyperlink" Target="https://cim.secimallorca.net/segex/expediente.aspx?id=97658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im.secimallorca.net/segex/expediente.aspx?id=976572" TargetMode="External"/><Relationship Id="rId15" Type="http://schemas.openxmlformats.org/officeDocument/2006/relationships/hyperlink" Target="https://cim.secimallorca.net/segex/expediente.aspx?id=976593" TargetMode="External"/><Relationship Id="rId23" Type="http://schemas.openxmlformats.org/officeDocument/2006/relationships/hyperlink" Target="https://cim.secimallorca.net/segex/expediente.aspx?id=976715" TargetMode="External"/><Relationship Id="rId10" Type="http://schemas.openxmlformats.org/officeDocument/2006/relationships/hyperlink" Target="https://cim.secimallorca.net/segex/expediente.aspx?id=976588" TargetMode="External"/><Relationship Id="rId19" Type="http://schemas.openxmlformats.org/officeDocument/2006/relationships/hyperlink" Target="https://cim.secimallorca.net/segex/expediente.aspx?id=9767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976588" TargetMode="External"/><Relationship Id="rId14" Type="http://schemas.openxmlformats.org/officeDocument/2006/relationships/hyperlink" Target="https://cim.secimallorca.net/segex/expediente.aspx?id=976591" TargetMode="External"/><Relationship Id="rId22" Type="http://schemas.openxmlformats.org/officeDocument/2006/relationships/hyperlink" Target="https://cim.secimallorca.net/segex/expediente.aspx?id=976713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2353</Characters>
  <Application>Microsoft Office Word</Application>
  <DocSecurity>0</DocSecurity>
  <Lines>45</Lines>
  <Paragraphs>24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dc:creator>Oficina Tècnica de Transformació Digital</dc:creator>
  <cp:keywords/>
  <dc:description/>
  <cp:revision>3</cp:revision>
  <dcterms:created xsi:type="dcterms:W3CDTF">2024-05-23T07:53:00Z</dcterms:created>
  <dcterms:modified xsi:type="dcterms:W3CDTF">2024-05-24T06:00:00Z</dcterms:modified>
</cp:coreProperties>
</file>