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893F4" w14:textId="27651261" w:rsidR="00776D0D" w:rsidRPr="00BF72A8" w:rsidRDefault="00776D0D" w:rsidP="00776D0D">
      <w:pPr>
        <w:spacing w:after="134" w:line="250" w:lineRule="auto"/>
        <w:rPr>
          <w:rFonts w:ascii="Open Sans" w:hAnsi="Open Sans" w:cs="Open Sans"/>
          <w:b/>
          <w:sz w:val="20"/>
          <w:szCs w:val="20"/>
        </w:rPr>
      </w:pPr>
      <w:r w:rsidRPr="00BF72A8">
        <w:rPr>
          <w:rFonts w:ascii="Open Sans" w:hAnsi="Open Sans" w:cs="Open Sans"/>
          <w:b/>
          <w:sz w:val="20"/>
          <w:szCs w:val="20"/>
        </w:rPr>
        <w:t>CONVOCATORIA PLE ORDINARI 1</w:t>
      </w:r>
      <w:r w:rsidR="00AD7011" w:rsidRPr="00BF72A8">
        <w:rPr>
          <w:rFonts w:ascii="Open Sans" w:hAnsi="Open Sans" w:cs="Open Sans"/>
          <w:b/>
          <w:sz w:val="20"/>
          <w:szCs w:val="20"/>
        </w:rPr>
        <w:t>1</w:t>
      </w:r>
      <w:r w:rsidRPr="00BF72A8">
        <w:rPr>
          <w:rFonts w:ascii="Open Sans" w:hAnsi="Open Sans" w:cs="Open Sans"/>
          <w:b/>
          <w:sz w:val="20"/>
          <w:szCs w:val="20"/>
        </w:rPr>
        <w:t>-</w:t>
      </w:r>
      <w:r w:rsidR="00AD7011" w:rsidRPr="00BF72A8">
        <w:rPr>
          <w:rFonts w:ascii="Open Sans" w:hAnsi="Open Sans" w:cs="Open Sans"/>
          <w:b/>
          <w:sz w:val="20"/>
          <w:szCs w:val="20"/>
        </w:rPr>
        <w:t>09</w:t>
      </w:r>
      <w:r w:rsidRPr="00BF72A8">
        <w:rPr>
          <w:rFonts w:ascii="Open Sans" w:hAnsi="Open Sans" w:cs="Open Sans"/>
          <w:b/>
          <w:sz w:val="20"/>
          <w:szCs w:val="20"/>
        </w:rPr>
        <w:t>-2025</w:t>
      </w:r>
      <w:bookmarkStart w:id="0" w:name="_GoBack"/>
      <w:bookmarkEnd w:id="0"/>
    </w:p>
    <w:p w14:paraId="1B50C724" w14:textId="77777777" w:rsidR="00776D0D" w:rsidRPr="00BF72A8" w:rsidRDefault="00776D0D" w:rsidP="00776D0D">
      <w:pPr>
        <w:spacing w:after="134" w:line="250" w:lineRule="auto"/>
        <w:ind w:left="2706" w:hanging="290"/>
        <w:rPr>
          <w:rFonts w:ascii="Open Sans" w:hAnsi="Open Sans" w:cs="Open Sans"/>
          <w:b/>
          <w:sz w:val="20"/>
          <w:szCs w:val="20"/>
          <w:lang w:val="ca-ES"/>
        </w:rPr>
      </w:pPr>
    </w:p>
    <w:p w14:paraId="04F47F35" w14:textId="77777777" w:rsidR="00776D0D" w:rsidRPr="00BF72A8" w:rsidRDefault="00776D0D" w:rsidP="00776D0D">
      <w:pPr>
        <w:spacing w:after="134" w:line="250" w:lineRule="auto"/>
        <w:rPr>
          <w:rFonts w:ascii="Open Sans" w:hAnsi="Open Sans" w:cs="Open Sans"/>
          <w:b/>
          <w:sz w:val="20"/>
          <w:szCs w:val="20"/>
          <w:lang w:val="ca-ES"/>
        </w:rPr>
      </w:pPr>
      <w:r w:rsidRPr="00BF72A8">
        <w:rPr>
          <w:rFonts w:ascii="Open Sans" w:hAnsi="Open Sans" w:cs="Open Sans"/>
          <w:b/>
          <w:sz w:val="20"/>
          <w:szCs w:val="20"/>
          <w:lang w:val="ca-ES"/>
        </w:rPr>
        <w:t xml:space="preserve">Mocions </w:t>
      </w:r>
    </w:p>
    <w:p w14:paraId="281C1011" w14:textId="77777777" w:rsidR="00776D0D" w:rsidRPr="00BF72A8" w:rsidRDefault="00776D0D" w:rsidP="00776D0D">
      <w:pPr>
        <w:spacing w:after="134" w:line="250" w:lineRule="auto"/>
        <w:ind w:left="2410"/>
        <w:rPr>
          <w:rFonts w:ascii="Open Sans" w:hAnsi="Open Sans" w:cs="Open Sans"/>
          <w:sz w:val="20"/>
          <w:szCs w:val="20"/>
        </w:rPr>
      </w:pPr>
    </w:p>
    <w:p w14:paraId="62F04B57" w14:textId="77777777" w:rsidR="00776D0D" w:rsidRPr="00BF72A8" w:rsidRDefault="00776D0D" w:rsidP="00776D0D">
      <w:pPr>
        <w:spacing w:after="134" w:line="250" w:lineRule="auto"/>
        <w:ind w:left="142"/>
        <w:rPr>
          <w:rFonts w:ascii="Open Sans" w:hAnsi="Open Sans" w:cs="Open Sans"/>
          <w:sz w:val="20"/>
          <w:szCs w:val="20"/>
        </w:rPr>
      </w:pPr>
    </w:p>
    <w:p w14:paraId="39AE3626" w14:textId="62EC8E4D" w:rsidR="00776D0D" w:rsidRPr="00BF72A8" w:rsidRDefault="007342A4" w:rsidP="00776D0D">
      <w:pPr>
        <w:numPr>
          <w:ilvl w:val="0"/>
          <w:numId w:val="1"/>
        </w:numPr>
        <w:spacing w:after="134" w:line="250" w:lineRule="auto"/>
        <w:ind w:left="567" w:firstLine="6"/>
        <w:jc w:val="both"/>
        <w:rPr>
          <w:rFonts w:ascii="Open Sans" w:eastAsia="Calibri" w:hAnsi="Open Sans" w:cs="Open Sans"/>
          <w:color w:val="000000"/>
          <w:sz w:val="20"/>
          <w:szCs w:val="20"/>
          <w:lang w:val="ca-ES" w:eastAsia="ca-ES"/>
        </w:rPr>
      </w:pPr>
      <w:hyperlink r:id="rId10">
        <w:r w:rsidR="00776D0D" w:rsidRPr="00BF72A8">
          <w:rPr>
            <w:rFonts w:ascii="Open Sans" w:eastAsia="Open Sans" w:hAnsi="Open Sans" w:cs="Open Sans"/>
            <w:color w:val="0000FF"/>
            <w:sz w:val="20"/>
            <w:szCs w:val="20"/>
            <w:lang w:val="ca-ES" w:eastAsia="ca-ES"/>
          </w:rPr>
          <w:t xml:space="preserve">Expedient 1337696M: Moció que presenta el grup VOX-Mallorca davant el Ple del Consell </w:t>
        </w:r>
      </w:hyperlink>
      <w:hyperlink r:id="rId11">
        <w:r w:rsidR="00776D0D" w:rsidRPr="00BF72A8">
          <w:rPr>
            <w:rFonts w:ascii="Open Sans" w:eastAsia="Open Sans" w:hAnsi="Open Sans" w:cs="Open Sans"/>
            <w:color w:val="0000FF"/>
            <w:sz w:val="20"/>
            <w:szCs w:val="20"/>
            <w:lang w:val="ca-ES" w:eastAsia="ca-ES"/>
          </w:rPr>
          <w:t xml:space="preserve">de Mallorca: consultas municipales sobre la apertura de centros de menas/de inmigrantes </w:t>
        </w:r>
      </w:hyperlink>
      <w:hyperlink r:id="rId12">
        <w:r w:rsidR="00776D0D" w:rsidRPr="00BF72A8">
          <w:rPr>
            <w:rFonts w:ascii="Open Sans" w:eastAsia="Open Sans" w:hAnsi="Open Sans" w:cs="Open Sans"/>
            <w:color w:val="0000FF"/>
            <w:sz w:val="20"/>
            <w:szCs w:val="20"/>
            <w:lang w:val="ca-ES" w:eastAsia="ca-ES"/>
          </w:rPr>
          <w:t xml:space="preserve">ilegales en Mallorca </w:t>
        </w:r>
      </w:hyperlink>
    </w:p>
    <w:p w14:paraId="6B6022BF" w14:textId="77777777" w:rsidR="00776D0D" w:rsidRPr="00BF72A8" w:rsidRDefault="007342A4" w:rsidP="00776D0D">
      <w:pPr>
        <w:numPr>
          <w:ilvl w:val="0"/>
          <w:numId w:val="1"/>
        </w:numPr>
        <w:spacing w:after="6" w:line="250" w:lineRule="auto"/>
        <w:ind w:left="567" w:firstLine="6"/>
        <w:jc w:val="both"/>
        <w:rPr>
          <w:rFonts w:ascii="Open Sans" w:eastAsia="Calibri" w:hAnsi="Open Sans" w:cs="Open Sans"/>
          <w:color w:val="000000"/>
          <w:sz w:val="20"/>
          <w:szCs w:val="20"/>
          <w:lang w:val="ca-ES" w:eastAsia="ca-ES"/>
        </w:rPr>
      </w:pPr>
      <w:hyperlink r:id="rId13">
        <w:r w:rsidR="00776D0D" w:rsidRPr="00BF72A8">
          <w:rPr>
            <w:rFonts w:ascii="Open Sans" w:eastAsia="Open Sans" w:hAnsi="Open Sans" w:cs="Open Sans"/>
            <w:color w:val="0000FF"/>
            <w:sz w:val="20"/>
            <w:szCs w:val="20"/>
            <w:lang w:val="ca-ES" w:eastAsia="ca-ES"/>
          </w:rPr>
          <w:t xml:space="preserve">Expedient 1337705Z: Moció que presenta el grup VOX-Mallorca davant el Ple del Consell de </w:t>
        </w:r>
      </w:hyperlink>
      <w:hyperlink r:id="rId14">
        <w:r w:rsidR="00776D0D" w:rsidRPr="00BF72A8">
          <w:rPr>
            <w:rFonts w:ascii="Open Sans" w:eastAsia="Open Sans" w:hAnsi="Open Sans" w:cs="Open Sans"/>
            <w:color w:val="0000FF"/>
            <w:sz w:val="20"/>
            <w:szCs w:val="20"/>
            <w:lang w:val="ca-ES" w:eastAsia="ca-ES"/>
          </w:rPr>
          <w:t xml:space="preserve">Mallorca: la defensa del interés público y la mejora de la gestión aeroportuaria en el </w:t>
        </w:r>
      </w:hyperlink>
      <w:hyperlink r:id="rId15">
        <w:r w:rsidR="00776D0D" w:rsidRPr="00BF72A8">
          <w:rPr>
            <w:rFonts w:ascii="Open Sans" w:eastAsia="Open Sans" w:hAnsi="Open Sans" w:cs="Open Sans"/>
            <w:color w:val="0000FF"/>
            <w:sz w:val="20"/>
            <w:szCs w:val="20"/>
            <w:lang w:val="ca-ES" w:eastAsia="ca-ES"/>
          </w:rPr>
          <w:t xml:space="preserve">aeropuerto de Palma por parte de AENA </w:t>
        </w:r>
      </w:hyperlink>
    </w:p>
    <w:p w14:paraId="5769AFD2" w14:textId="1FE8EEE0" w:rsidR="00776D0D" w:rsidRPr="00BF72A8" w:rsidRDefault="007342A4" w:rsidP="00776D0D">
      <w:pPr>
        <w:numPr>
          <w:ilvl w:val="0"/>
          <w:numId w:val="1"/>
        </w:numPr>
        <w:spacing w:after="121" w:line="269" w:lineRule="auto"/>
        <w:ind w:left="567" w:firstLine="6"/>
        <w:jc w:val="both"/>
        <w:rPr>
          <w:rFonts w:ascii="Open Sans" w:hAnsi="Open Sans" w:cs="Open Sans"/>
          <w:sz w:val="20"/>
          <w:szCs w:val="20"/>
        </w:rPr>
      </w:pPr>
      <w:hyperlink r:id="rId16">
        <w:r w:rsidR="00776D0D" w:rsidRPr="00BF72A8">
          <w:rPr>
            <w:rFonts w:ascii="Open Sans" w:eastAsia="Open Sans" w:hAnsi="Open Sans" w:cs="Open Sans"/>
            <w:color w:val="0000FF"/>
            <w:sz w:val="20"/>
            <w:szCs w:val="20"/>
          </w:rPr>
          <w:t xml:space="preserve">Expedient 1337715N: Moció que presenta el grup Partit Popular davant el Ple del Consell </w:t>
        </w:r>
      </w:hyperlink>
      <w:hyperlink r:id="rId17">
        <w:r w:rsidR="00776D0D" w:rsidRPr="00BF72A8">
          <w:rPr>
            <w:rFonts w:ascii="Open Sans" w:eastAsia="Open Sans" w:hAnsi="Open Sans" w:cs="Open Sans"/>
            <w:color w:val="0000FF"/>
            <w:sz w:val="20"/>
            <w:szCs w:val="20"/>
          </w:rPr>
          <w:t xml:space="preserve">de Mallorca: rebuig política migratòria estatal a Mallorca </w:t>
        </w:r>
      </w:hyperlink>
    </w:p>
    <w:p w14:paraId="0C8AF4A4" w14:textId="77777777" w:rsidR="00776D0D" w:rsidRPr="00BF72A8" w:rsidRDefault="007342A4" w:rsidP="00776D0D">
      <w:pPr>
        <w:numPr>
          <w:ilvl w:val="0"/>
          <w:numId w:val="1"/>
        </w:numPr>
        <w:spacing w:after="134" w:line="250" w:lineRule="auto"/>
        <w:ind w:left="567" w:firstLine="6"/>
        <w:jc w:val="both"/>
        <w:rPr>
          <w:rFonts w:ascii="Open Sans" w:hAnsi="Open Sans" w:cs="Open Sans"/>
          <w:sz w:val="20"/>
          <w:szCs w:val="20"/>
        </w:rPr>
      </w:pPr>
      <w:hyperlink r:id="rId18">
        <w:r w:rsidR="00776D0D" w:rsidRPr="00BF72A8">
          <w:rPr>
            <w:rFonts w:ascii="Open Sans" w:eastAsia="Open Sans" w:hAnsi="Open Sans" w:cs="Open Sans"/>
            <w:color w:val="0000FF"/>
            <w:sz w:val="20"/>
            <w:szCs w:val="20"/>
          </w:rPr>
          <w:t xml:space="preserve">Expedient 1337721X: Moció conjunta que presenten el grups VOX-Mallorca i Partit Popular </w:t>
        </w:r>
      </w:hyperlink>
      <w:hyperlink r:id="rId19">
        <w:r w:rsidR="00776D0D" w:rsidRPr="00BF72A8">
          <w:rPr>
            <w:rFonts w:ascii="Open Sans" w:eastAsia="Open Sans" w:hAnsi="Open Sans" w:cs="Open Sans"/>
            <w:color w:val="0000FF"/>
            <w:sz w:val="20"/>
            <w:szCs w:val="20"/>
          </w:rPr>
          <w:t xml:space="preserve">davant el Ple del Consell de Mallorca: reprovació por la nefasta gestió del Institut de l’Esport </w:t>
        </w:r>
      </w:hyperlink>
      <w:hyperlink r:id="rId20">
        <w:r w:rsidR="00776D0D" w:rsidRPr="00BF72A8">
          <w:rPr>
            <w:rFonts w:ascii="Open Sans" w:eastAsia="Open Sans" w:hAnsi="Open Sans" w:cs="Open Sans"/>
            <w:color w:val="0000FF"/>
            <w:sz w:val="20"/>
            <w:szCs w:val="20"/>
          </w:rPr>
          <w:t xml:space="preserve">Hípic de Mallorca i dels recursos públics del l’Hipòdrom de Son Pardo </w:t>
        </w:r>
      </w:hyperlink>
    </w:p>
    <w:p w14:paraId="49D7F9E4" w14:textId="77777777" w:rsidR="00776D0D" w:rsidRPr="00BF72A8" w:rsidRDefault="007342A4" w:rsidP="00776D0D">
      <w:pPr>
        <w:numPr>
          <w:ilvl w:val="0"/>
          <w:numId w:val="1"/>
        </w:numPr>
        <w:spacing w:after="121" w:line="269" w:lineRule="auto"/>
        <w:ind w:left="567" w:firstLine="6"/>
        <w:jc w:val="both"/>
        <w:rPr>
          <w:rFonts w:ascii="Open Sans" w:hAnsi="Open Sans" w:cs="Open Sans"/>
          <w:sz w:val="20"/>
          <w:szCs w:val="20"/>
        </w:rPr>
      </w:pPr>
      <w:hyperlink r:id="rId21">
        <w:r w:rsidR="00776D0D" w:rsidRPr="00BF72A8">
          <w:rPr>
            <w:rFonts w:ascii="Open Sans" w:eastAsia="Open Sans" w:hAnsi="Open Sans" w:cs="Open Sans"/>
            <w:color w:val="0000FF"/>
            <w:sz w:val="20"/>
            <w:szCs w:val="20"/>
          </w:rPr>
          <w:t xml:space="preserve">Expedient 1337732M: Moció que presenta el grup Partit Popular davant el Ple del Consell </w:t>
        </w:r>
      </w:hyperlink>
      <w:hyperlink r:id="rId22">
        <w:r w:rsidR="00776D0D" w:rsidRPr="00BF72A8">
          <w:rPr>
            <w:rFonts w:ascii="Open Sans" w:eastAsia="Open Sans" w:hAnsi="Open Sans" w:cs="Open Sans"/>
            <w:color w:val="0000FF"/>
            <w:sz w:val="20"/>
            <w:szCs w:val="20"/>
          </w:rPr>
          <w:t xml:space="preserve">de Mallorca: en defensa del torn d'ofici i la justícia gratuïta a Mallorca </w:t>
        </w:r>
      </w:hyperlink>
    </w:p>
    <w:p w14:paraId="7D9A7026" w14:textId="77777777" w:rsidR="00776D0D" w:rsidRPr="00BF72A8" w:rsidRDefault="007342A4" w:rsidP="00776D0D">
      <w:pPr>
        <w:numPr>
          <w:ilvl w:val="0"/>
          <w:numId w:val="1"/>
        </w:numPr>
        <w:spacing w:after="121" w:line="269" w:lineRule="auto"/>
        <w:ind w:left="567" w:firstLine="6"/>
        <w:jc w:val="both"/>
        <w:rPr>
          <w:rFonts w:ascii="Open Sans" w:hAnsi="Open Sans" w:cs="Open Sans"/>
          <w:sz w:val="20"/>
          <w:szCs w:val="20"/>
        </w:rPr>
      </w:pPr>
      <w:hyperlink r:id="rId23">
        <w:r w:rsidR="00776D0D" w:rsidRPr="00BF72A8">
          <w:rPr>
            <w:rFonts w:ascii="Open Sans" w:eastAsia="Open Sans" w:hAnsi="Open Sans" w:cs="Open Sans"/>
            <w:color w:val="0000FF"/>
            <w:sz w:val="20"/>
            <w:szCs w:val="20"/>
          </w:rPr>
          <w:t xml:space="preserve">Expedient 1337734P: Moció que presenta el Grup Socialista al Consell de Mallorca davant </w:t>
        </w:r>
      </w:hyperlink>
      <w:hyperlink r:id="rId24">
        <w:r w:rsidR="00776D0D" w:rsidRPr="00BF72A8">
          <w:rPr>
            <w:rFonts w:ascii="Open Sans" w:eastAsia="Open Sans" w:hAnsi="Open Sans" w:cs="Open Sans"/>
            <w:color w:val="0000FF"/>
            <w:sz w:val="20"/>
            <w:szCs w:val="20"/>
          </w:rPr>
          <w:t xml:space="preserve">el Ple del Consell de Mallorca: garantir els drets i una atenció digna als NNAMNA a Mallorca </w:t>
        </w:r>
      </w:hyperlink>
    </w:p>
    <w:p w14:paraId="28CD5738" w14:textId="77777777" w:rsidR="00776D0D" w:rsidRPr="00BF72A8" w:rsidRDefault="007342A4" w:rsidP="00776D0D">
      <w:pPr>
        <w:numPr>
          <w:ilvl w:val="0"/>
          <w:numId w:val="1"/>
        </w:numPr>
        <w:spacing w:after="134" w:line="250" w:lineRule="auto"/>
        <w:ind w:left="567" w:firstLine="6"/>
        <w:jc w:val="both"/>
        <w:rPr>
          <w:rFonts w:ascii="Open Sans" w:hAnsi="Open Sans" w:cs="Open Sans"/>
          <w:sz w:val="20"/>
          <w:szCs w:val="20"/>
        </w:rPr>
      </w:pPr>
      <w:hyperlink r:id="rId25">
        <w:r w:rsidR="00776D0D" w:rsidRPr="00BF72A8">
          <w:rPr>
            <w:rFonts w:ascii="Open Sans" w:eastAsia="Open Sans" w:hAnsi="Open Sans" w:cs="Open Sans"/>
            <w:color w:val="0000FF"/>
            <w:sz w:val="20"/>
            <w:szCs w:val="20"/>
          </w:rPr>
          <w:t xml:space="preserve">Expedient 1337735Q: Moció que presenta el Grup Socialista al Consell de Mallorca davant </w:t>
        </w:r>
      </w:hyperlink>
      <w:hyperlink r:id="rId26">
        <w:r w:rsidR="00776D0D" w:rsidRPr="00BF72A8">
          <w:rPr>
            <w:rFonts w:ascii="Open Sans" w:eastAsia="Open Sans" w:hAnsi="Open Sans" w:cs="Open Sans"/>
            <w:color w:val="0000FF"/>
            <w:sz w:val="20"/>
            <w:szCs w:val="20"/>
          </w:rPr>
          <w:t xml:space="preserve">el Ple del Consell de Mallorca: defensa interès general i el territori davant la Llei 4/2025 de 18 </w:t>
        </w:r>
      </w:hyperlink>
      <w:hyperlink r:id="rId27">
        <w:r w:rsidR="00776D0D" w:rsidRPr="00BF72A8">
          <w:rPr>
            <w:rFonts w:ascii="Open Sans" w:eastAsia="Open Sans" w:hAnsi="Open Sans" w:cs="Open Sans"/>
            <w:color w:val="0000FF"/>
            <w:sz w:val="20"/>
            <w:szCs w:val="20"/>
          </w:rPr>
          <w:t xml:space="preserve">de juliol, d’actuacions urgents destinades a l’obtenció de sòl mitjançant projectes residencials </w:t>
        </w:r>
      </w:hyperlink>
      <w:hyperlink r:id="rId28">
        <w:r w:rsidR="00776D0D" w:rsidRPr="00BF72A8">
          <w:rPr>
            <w:rFonts w:ascii="Open Sans" w:eastAsia="Open Sans" w:hAnsi="Open Sans" w:cs="Open Sans"/>
            <w:color w:val="0000FF"/>
            <w:sz w:val="20"/>
            <w:szCs w:val="20"/>
          </w:rPr>
          <w:t xml:space="preserve">estratègics a les Illes Balears </w:t>
        </w:r>
      </w:hyperlink>
    </w:p>
    <w:p w14:paraId="6897CB18" w14:textId="77777777" w:rsidR="00776D0D" w:rsidRPr="00BF72A8" w:rsidRDefault="007342A4" w:rsidP="00776D0D">
      <w:pPr>
        <w:numPr>
          <w:ilvl w:val="0"/>
          <w:numId w:val="1"/>
        </w:numPr>
        <w:spacing w:after="121" w:line="269" w:lineRule="auto"/>
        <w:ind w:left="567" w:firstLine="6"/>
        <w:jc w:val="both"/>
        <w:rPr>
          <w:rFonts w:ascii="Open Sans" w:hAnsi="Open Sans" w:cs="Open Sans"/>
          <w:sz w:val="20"/>
          <w:szCs w:val="20"/>
        </w:rPr>
      </w:pPr>
      <w:hyperlink r:id="rId29">
        <w:r w:rsidR="00776D0D" w:rsidRPr="00BF72A8">
          <w:rPr>
            <w:rFonts w:ascii="Open Sans" w:eastAsia="Open Sans" w:hAnsi="Open Sans" w:cs="Open Sans"/>
            <w:color w:val="0000FF"/>
            <w:sz w:val="20"/>
            <w:szCs w:val="20"/>
          </w:rPr>
          <w:t xml:space="preserve">Expedient 1337736R: Moció que presenta el Grup Socialista al Consell de Mallorca davant </w:t>
        </w:r>
      </w:hyperlink>
      <w:hyperlink r:id="rId30">
        <w:r w:rsidR="00776D0D" w:rsidRPr="00BF72A8">
          <w:rPr>
            <w:rFonts w:ascii="Open Sans" w:eastAsia="Open Sans" w:hAnsi="Open Sans" w:cs="Open Sans"/>
            <w:color w:val="0000FF"/>
            <w:sz w:val="20"/>
            <w:szCs w:val="20"/>
          </w:rPr>
          <w:t xml:space="preserve">el Ple del Consell de Mallorca: gestió de l’Institut Hípic de Mallorca </w:t>
        </w:r>
      </w:hyperlink>
    </w:p>
    <w:p w14:paraId="22574A10" w14:textId="77777777" w:rsidR="00776D0D" w:rsidRPr="00BF72A8" w:rsidRDefault="007342A4" w:rsidP="00776D0D">
      <w:pPr>
        <w:numPr>
          <w:ilvl w:val="0"/>
          <w:numId w:val="1"/>
        </w:numPr>
        <w:spacing w:after="134" w:line="250" w:lineRule="auto"/>
        <w:ind w:left="567" w:firstLine="6"/>
        <w:jc w:val="both"/>
        <w:rPr>
          <w:rFonts w:ascii="Open Sans" w:hAnsi="Open Sans" w:cs="Open Sans"/>
          <w:sz w:val="20"/>
          <w:szCs w:val="20"/>
        </w:rPr>
      </w:pPr>
      <w:hyperlink r:id="rId31">
        <w:r w:rsidR="00776D0D" w:rsidRPr="00BF72A8">
          <w:rPr>
            <w:rFonts w:ascii="Open Sans" w:eastAsia="Open Sans" w:hAnsi="Open Sans" w:cs="Open Sans"/>
            <w:color w:val="0000FF"/>
            <w:sz w:val="20"/>
            <w:szCs w:val="20"/>
          </w:rPr>
          <w:t xml:space="preserve">Expedient 1337742A: Moció que presenta el grup El Pi Proposta per les Illes davant el Ple </w:t>
        </w:r>
      </w:hyperlink>
      <w:hyperlink r:id="rId32">
        <w:r w:rsidR="00776D0D" w:rsidRPr="00BF72A8">
          <w:rPr>
            <w:rFonts w:ascii="Open Sans" w:eastAsia="Open Sans" w:hAnsi="Open Sans" w:cs="Open Sans"/>
            <w:color w:val="0000FF"/>
            <w:sz w:val="20"/>
            <w:szCs w:val="20"/>
          </w:rPr>
          <w:t xml:space="preserve">del Consell de Mallorca: a favor de la creació d’una policia autonòmica i d’una gestió més eficaç </w:t>
        </w:r>
      </w:hyperlink>
      <w:hyperlink r:id="rId33">
        <w:r w:rsidR="00776D0D" w:rsidRPr="00BF72A8">
          <w:rPr>
            <w:rFonts w:ascii="Open Sans" w:eastAsia="Open Sans" w:hAnsi="Open Sans" w:cs="Open Sans"/>
            <w:color w:val="0000FF"/>
            <w:sz w:val="20"/>
            <w:szCs w:val="20"/>
          </w:rPr>
          <w:t xml:space="preserve">de la seguretat a les Illes Balears </w:t>
        </w:r>
      </w:hyperlink>
    </w:p>
    <w:p w14:paraId="09C10256" w14:textId="77777777" w:rsidR="00776D0D" w:rsidRPr="00BF72A8" w:rsidRDefault="007342A4" w:rsidP="00776D0D">
      <w:pPr>
        <w:numPr>
          <w:ilvl w:val="0"/>
          <w:numId w:val="1"/>
        </w:numPr>
        <w:spacing w:after="0" w:line="269" w:lineRule="auto"/>
        <w:ind w:left="567" w:firstLine="6"/>
        <w:jc w:val="both"/>
        <w:rPr>
          <w:rFonts w:ascii="Open Sans" w:hAnsi="Open Sans" w:cs="Open Sans"/>
          <w:sz w:val="20"/>
          <w:szCs w:val="20"/>
        </w:rPr>
      </w:pPr>
      <w:hyperlink r:id="rId34">
        <w:r w:rsidR="00776D0D" w:rsidRPr="00BF72A8">
          <w:rPr>
            <w:rFonts w:ascii="Open Sans" w:eastAsia="Open Sans" w:hAnsi="Open Sans" w:cs="Open Sans"/>
            <w:color w:val="0000FF"/>
            <w:sz w:val="20"/>
            <w:szCs w:val="20"/>
          </w:rPr>
          <w:t xml:space="preserve">Expedient 1337755T: Moció que presenta el grup Més per Mallorca davant el Ple del </w:t>
        </w:r>
      </w:hyperlink>
    </w:p>
    <w:p w14:paraId="4C834B66" w14:textId="77777777" w:rsidR="00776D0D" w:rsidRPr="00BF72A8" w:rsidRDefault="007342A4" w:rsidP="00776D0D">
      <w:pPr>
        <w:spacing w:after="121" w:line="269" w:lineRule="auto"/>
        <w:ind w:left="567" w:firstLine="6"/>
        <w:jc w:val="both"/>
        <w:rPr>
          <w:rFonts w:ascii="Open Sans" w:hAnsi="Open Sans" w:cs="Open Sans"/>
          <w:sz w:val="20"/>
          <w:szCs w:val="20"/>
        </w:rPr>
      </w:pPr>
      <w:hyperlink r:id="rId35">
        <w:r w:rsidR="00776D0D" w:rsidRPr="00BF72A8">
          <w:rPr>
            <w:rFonts w:ascii="Open Sans" w:eastAsia="Open Sans" w:hAnsi="Open Sans" w:cs="Open Sans"/>
            <w:color w:val="0000FF"/>
            <w:sz w:val="20"/>
            <w:szCs w:val="20"/>
          </w:rPr>
          <w:t xml:space="preserve">Consell de Mallorca: moció empresa pública recollida de residus </w:t>
        </w:r>
      </w:hyperlink>
    </w:p>
    <w:p w14:paraId="63F05DB2" w14:textId="77777777" w:rsidR="00776D0D" w:rsidRPr="00BF72A8" w:rsidRDefault="007342A4" w:rsidP="00776D0D">
      <w:pPr>
        <w:numPr>
          <w:ilvl w:val="0"/>
          <w:numId w:val="1"/>
        </w:numPr>
        <w:spacing w:after="0" w:line="269" w:lineRule="auto"/>
        <w:ind w:left="567" w:firstLine="6"/>
        <w:jc w:val="both"/>
        <w:rPr>
          <w:rFonts w:ascii="Open Sans" w:hAnsi="Open Sans" w:cs="Open Sans"/>
          <w:sz w:val="20"/>
          <w:szCs w:val="20"/>
        </w:rPr>
      </w:pPr>
      <w:hyperlink r:id="rId36">
        <w:r w:rsidR="00776D0D" w:rsidRPr="00BF72A8">
          <w:rPr>
            <w:rFonts w:ascii="Open Sans" w:eastAsia="Open Sans" w:hAnsi="Open Sans" w:cs="Open Sans"/>
            <w:color w:val="0000FF"/>
            <w:sz w:val="20"/>
            <w:szCs w:val="20"/>
          </w:rPr>
          <w:t xml:space="preserve">Expedient 1337762D: Moció que presenta el grup Més per Mallorca davant el Ple del </w:t>
        </w:r>
      </w:hyperlink>
    </w:p>
    <w:p w14:paraId="1747671C" w14:textId="77777777" w:rsidR="00776D0D" w:rsidRPr="00BF72A8" w:rsidRDefault="007342A4" w:rsidP="00776D0D">
      <w:pPr>
        <w:spacing w:after="121" w:line="269" w:lineRule="auto"/>
        <w:ind w:left="567" w:firstLine="6"/>
        <w:jc w:val="both"/>
        <w:rPr>
          <w:rFonts w:ascii="Open Sans" w:hAnsi="Open Sans" w:cs="Open Sans"/>
          <w:sz w:val="20"/>
          <w:szCs w:val="20"/>
        </w:rPr>
      </w:pPr>
      <w:hyperlink r:id="rId37">
        <w:r w:rsidR="00776D0D" w:rsidRPr="00BF72A8">
          <w:rPr>
            <w:rFonts w:ascii="Open Sans" w:eastAsia="Open Sans" w:hAnsi="Open Sans" w:cs="Open Sans"/>
            <w:color w:val="0000FF"/>
            <w:sz w:val="20"/>
            <w:szCs w:val="20"/>
          </w:rPr>
          <w:t xml:space="preserve">Consell de Mallorca: Moció Any Jaume I </w:t>
        </w:r>
      </w:hyperlink>
    </w:p>
    <w:p w14:paraId="604BDDA9" w14:textId="7130730E" w:rsidR="00776D0D" w:rsidRPr="00BF72A8" w:rsidRDefault="007342A4" w:rsidP="00776D0D">
      <w:pPr>
        <w:numPr>
          <w:ilvl w:val="0"/>
          <w:numId w:val="1"/>
        </w:numPr>
        <w:spacing w:after="6" w:line="250" w:lineRule="auto"/>
        <w:ind w:left="567" w:firstLine="6"/>
        <w:jc w:val="both"/>
        <w:rPr>
          <w:rFonts w:ascii="Calibri" w:eastAsia="Calibri" w:hAnsi="Calibri" w:cs="Calibri"/>
          <w:color w:val="000000"/>
          <w:szCs w:val="24"/>
          <w:lang w:val="ca-ES" w:eastAsia="ca-ES"/>
        </w:rPr>
      </w:pPr>
      <w:hyperlink r:id="rId38">
        <w:r w:rsidR="00776D0D" w:rsidRPr="00BF72A8">
          <w:rPr>
            <w:rFonts w:ascii="Open Sans" w:eastAsia="Open Sans" w:hAnsi="Open Sans" w:cs="Open Sans"/>
            <w:color w:val="0000FF"/>
            <w:sz w:val="20"/>
            <w:szCs w:val="20"/>
          </w:rPr>
          <w:t xml:space="preserve">Expedient 1337771Q: Moció que presenta el grup El Pi Proposta per les Illes davant el Ple </w:t>
        </w:r>
      </w:hyperlink>
      <w:hyperlink r:id="rId39">
        <w:r w:rsidR="00776D0D" w:rsidRPr="00BF72A8">
          <w:rPr>
            <w:rFonts w:ascii="Open Sans" w:eastAsia="Open Sans" w:hAnsi="Open Sans" w:cs="Open Sans"/>
            <w:color w:val="0000FF"/>
            <w:sz w:val="20"/>
            <w:szCs w:val="20"/>
          </w:rPr>
          <w:t xml:space="preserve">del Consell de Mallorca: Moció per a la Millora del Marc, el Concepte i el Retorn econòmic de la </w:t>
        </w:r>
      </w:hyperlink>
      <w:hyperlink r:id="rId40">
        <w:r w:rsidR="00776D0D" w:rsidRPr="00BF72A8">
          <w:rPr>
            <w:rFonts w:ascii="Open Sans" w:eastAsia="Open Sans" w:hAnsi="Open Sans" w:cs="Open Sans"/>
            <w:color w:val="0000FF"/>
            <w:sz w:val="20"/>
            <w:szCs w:val="20"/>
          </w:rPr>
          <w:t xml:space="preserve">Restauració a Mallorca </w:t>
        </w:r>
      </w:hyperlink>
    </w:p>
    <w:p w14:paraId="0AE6799B" w14:textId="77777777" w:rsidR="00F0337A" w:rsidRDefault="00F0337A" w:rsidP="00776D0D">
      <w:pPr>
        <w:ind w:left="567" w:firstLine="6"/>
        <w:jc w:val="both"/>
      </w:pPr>
    </w:p>
    <w:sectPr w:rsidR="00F033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DCEF3E" w14:textId="77777777" w:rsidR="007342A4" w:rsidRDefault="007342A4" w:rsidP="00776D0D">
      <w:pPr>
        <w:spacing w:after="0" w:line="240" w:lineRule="auto"/>
      </w:pPr>
      <w:r>
        <w:separator/>
      </w:r>
    </w:p>
  </w:endnote>
  <w:endnote w:type="continuationSeparator" w:id="0">
    <w:p w14:paraId="2A18AE1F" w14:textId="77777777" w:rsidR="007342A4" w:rsidRDefault="007342A4" w:rsidP="00776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AEEB8C" w14:textId="77777777" w:rsidR="007342A4" w:rsidRDefault="007342A4" w:rsidP="00776D0D">
      <w:pPr>
        <w:spacing w:after="0" w:line="240" w:lineRule="auto"/>
      </w:pPr>
      <w:r>
        <w:separator/>
      </w:r>
    </w:p>
  </w:footnote>
  <w:footnote w:type="continuationSeparator" w:id="0">
    <w:p w14:paraId="28239BAA" w14:textId="77777777" w:rsidR="007342A4" w:rsidRDefault="007342A4" w:rsidP="00776D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441C"/>
    <w:multiLevelType w:val="hybridMultilevel"/>
    <w:tmpl w:val="6C10326C"/>
    <w:lvl w:ilvl="0" w:tplc="D3AE36DC">
      <w:start w:val="42"/>
      <w:numFmt w:val="decimal"/>
      <w:lvlText w:val="%1."/>
      <w:lvlJc w:val="left"/>
      <w:pPr>
        <w:ind w:left="2706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3C6A4A0">
      <w:start w:val="1"/>
      <w:numFmt w:val="lowerLetter"/>
      <w:lvlText w:val="%2"/>
      <w:lvlJc w:val="left"/>
      <w:pPr>
        <w:ind w:left="351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540D9A6">
      <w:start w:val="1"/>
      <w:numFmt w:val="lowerRoman"/>
      <w:lvlText w:val="%3"/>
      <w:lvlJc w:val="left"/>
      <w:pPr>
        <w:ind w:left="423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A40AAB0">
      <w:start w:val="1"/>
      <w:numFmt w:val="decimal"/>
      <w:lvlText w:val="%4"/>
      <w:lvlJc w:val="left"/>
      <w:pPr>
        <w:ind w:left="495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C52C2BC">
      <w:start w:val="1"/>
      <w:numFmt w:val="lowerLetter"/>
      <w:lvlText w:val="%5"/>
      <w:lvlJc w:val="left"/>
      <w:pPr>
        <w:ind w:left="567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45A6996">
      <w:start w:val="1"/>
      <w:numFmt w:val="lowerRoman"/>
      <w:lvlText w:val="%6"/>
      <w:lvlJc w:val="left"/>
      <w:pPr>
        <w:ind w:left="639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BA625F4">
      <w:start w:val="1"/>
      <w:numFmt w:val="decimal"/>
      <w:lvlText w:val="%7"/>
      <w:lvlJc w:val="left"/>
      <w:pPr>
        <w:ind w:left="711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DAA04A4">
      <w:start w:val="1"/>
      <w:numFmt w:val="lowerLetter"/>
      <w:lvlText w:val="%8"/>
      <w:lvlJc w:val="left"/>
      <w:pPr>
        <w:ind w:left="783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32E98F8">
      <w:start w:val="1"/>
      <w:numFmt w:val="lowerRoman"/>
      <w:lvlText w:val="%9"/>
      <w:lvlJc w:val="left"/>
      <w:pPr>
        <w:ind w:left="855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0D"/>
    <w:rsid w:val="00303D0B"/>
    <w:rsid w:val="00712D23"/>
    <w:rsid w:val="007342A4"/>
    <w:rsid w:val="00776D0D"/>
    <w:rsid w:val="009325AB"/>
    <w:rsid w:val="00A64B81"/>
    <w:rsid w:val="00A7452C"/>
    <w:rsid w:val="00AD7011"/>
    <w:rsid w:val="00BF72A8"/>
    <w:rsid w:val="00CB2016"/>
    <w:rsid w:val="00E653E4"/>
    <w:rsid w:val="00F0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95941"/>
  <w15:chartTrackingRefBased/>
  <w15:docId w15:val="{19E36181-28E4-411E-B006-E1433B4BE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paragraph" w:styleId="Ttol1">
    <w:name w:val="heading 1"/>
    <w:basedOn w:val="Normal"/>
    <w:next w:val="Normal"/>
    <w:link w:val="Ttol1Car"/>
    <w:uiPriority w:val="9"/>
    <w:qFormat/>
    <w:rsid w:val="00776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776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776D0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776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776D0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776D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776D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776D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776D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9"/>
    <w:rsid w:val="00776D0D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es-ES"/>
    </w:rPr>
  </w:style>
  <w:style w:type="character" w:customStyle="1" w:styleId="Ttol2Car">
    <w:name w:val="Títol 2 Car"/>
    <w:basedOn w:val="Tipusdelletraperdefectedelpargraf"/>
    <w:link w:val="Ttol2"/>
    <w:uiPriority w:val="9"/>
    <w:semiHidden/>
    <w:rsid w:val="00776D0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776D0D"/>
    <w:rPr>
      <w:rFonts w:eastAsiaTheme="majorEastAsia" w:cstheme="majorBidi"/>
      <w:color w:val="2E74B5" w:themeColor="accent1" w:themeShade="BF"/>
      <w:sz w:val="28"/>
      <w:szCs w:val="28"/>
      <w:lang w:val="es-ES"/>
    </w:rPr>
  </w:style>
  <w:style w:type="character" w:customStyle="1" w:styleId="Ttol4Car">
    <w:name w:val="Títol 4 Car"/>
    <w:basedOn w:val="Tipusdelletraperdefectedelpargraf"/>
    <w:link w:val="Ttol4"/>
    <w:uiPriority w:val="9"/>
    <w:semiHidden/>
    <w:rsid w:val="00776D0D"/>
    <w:rPr>
      <w:rFonts w:eastAsiaTheme="majorEastAsia" w:cstheme="majorBidi"/>
      <w:i/>
      <w:iCs/>
      <w:color w:val="2E74B5" w:themeColor="accent1" w:themeShade="BF"/>
      <w:lang w:val="es-ES"/>
    </w:rPr>
  </w:style>
  <w:style w:type="character" w:customStyle="1" w:styleId="Ttol5Car">
    <w:name w:val="Títol 5 Car"/>
    <w:basedOn w:val="Tipusdelletraperdefectedelpargraf"/>
    <w:link w:val="Ttol5"/>
    <w:uiPriority w:val="9"/>
    <w:semiHidden/>
    <w:rsid w:val="00776D0D"/>
    <w:rPr>
      <w:rFonts w:eastAsiaTheme="majorEastAsia" w:cstheme="majorBidi"/>
      <w:color w:val="2E74B5" w:themeColor="accent1" w:themeShade="BF"/>
      <w:lang w:val="es-ES"/>
    </w:rPr>
  </w:style>
  <w:style w:type="character" w:customStyle="1" w:styleId="Ttol6Car">
    <w:name w:val="Títol 6 Car"/>
    <w:basedOn w:val="Tipusdelletraperdefectedelpargraf"/>
    <w:link w:val="Ttol6"/>
    <w:uiPriority w:val="9"/>
    <w:semiHidden/>
    <w:rsid w:val="00776D0D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Ttol7Car">
    <w:name w:val="Títol 7 Car"/>
    <w:basedOn w:val="Tipusdelletraperdefectedelpargraf"/>
    <w:link w:val="Ttol7"/>
    <w:uiPriority w:val="9"/>
    <w:semiHidden/>
    <w:rsid w:val="00776D0D"/>
    <w:rPr>
      <w:rFonts w:eastAsiaTheme="majorEastAsia" w:cstheme="majorBidi"/>
      <w:color w:val="595959" w:themeColor="text1" w:themeTint="A6"/>
      <w:lang w:val="es-ES"/>
    </w:rPr>
  </w:style>
  <w:style w:type="character" w:customStyle="1" w:styleId="Ttol8Car">
    <w:name w:val="Títol 8 Car"/>
    <w:basedOn w:val="Tipusdelletraperdefectedelpargraf"/>
    <w:link w:val="Ttol8"/>
    <w:uiPriority w:val="9"/>
    <w:semiHidden/>
    <w:rsid w:val="00776D0D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Ttol9Car">
    <w:name w:val="Títol 9 Car"/>
    <w:basedOn w:val="Tipusdelletraperdefectedelpargraf"/>
    <w:link w:val="Ttol9"/>
    <w:uiPriority w:val="9"/>
    <w:semiHidden/>
    <w:rsid w:val="00776D0D"/>
    <w:rPr>
      <w:rFonts w:eastAsiaTheme="majorEastAsia" w:cstheme="majorBidi"/>
      <w:color w:val="272727" w:themeColor="text1" w:themeTint="D8"/>
      <w:lang w:val="es-ES"/>
    </w:rPr>
  </w:style>
  <w:style w:type="paragraph" w:styleId="Ttol">
    <w:name w:val="Title"/>
    <w:basedOn w:val="Normal"/>
    <w:next w:val="Normal"/>
    <w:link w:val="TtolCar"/>
    <w:uiPriority w:val="10"/>
    <w:qFormat/>
    <w:rsid w:val="00776D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Tipusdelletraperdefectedelpargraf"/>
    <w:link w:val="Ttol"/>
    <w:uiPriority w:val="10"/>
    <w:rsid w:val="00776D0D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tol">
    <w:name w:val="Subtitle"/>
    <w:basedOn w:val="Normal"/>
    <w:next w:val="Normal"/>
    <w:link w:val="SubttolCar"/>
    <w:uiPriority w:val="11"/>
    <w:qFormat/>
    <w:rsid w:val="00776D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Tipusdelletraperdefectedelpargraf"/>
    <w:link w:val="Subttol"/>
    <w:uiPriority w:val="11"/>
    <w:rsid w:val="00776D0D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776D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Tipusdelletraperdefectedelpargraf"/>
    <w:link w:val="Cita"/>
    <w:uiPriority w:val="29"/>
    <w:rsid w:val="00776D0D"/>
    <w:rPr>
      <w:i/>
      <w:iCs/>
      <w:color w:val="404040" w:themeColor="text1" w:themeTint="BF"/>
      <w:lang w:val="es-ES"/>
    </w:rPr>
  </w:style>
  <w:style w:type="paragraph" w:styleId="Pargrafdellista">
    <w:name w:val="List Paragraph"/>
    <w:basedOn w:val="Normal"/>
    <w:uiPriority w:val="34"/>
    <w:qFormat/>
    <w:rsid w:val="00776D0D"/>
    <w:pPr>
      <w:ind w:left="720"/>
      <w:contextualSpacing/>
    </w:pPr>
  </w:style>
  <w:style w:type="character" w:styleId="mfasiintens">
    <w:name w:val="Intense Emphasis"/>
    <w:basedOn w:val="Tipusdelletraperdefectedelpargraf"/>
    <w:uiPriority w:val="21"/>
    <w:qFormat/>
    <w:rsid w:val="00776D0D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776D0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Tipusdelletraperdefectedelpargraf"/>
    <w:link w:val="Citaintensa"/>
    <w:uiPriority w:val="30"/>
    <w:rsid w:val="00776D0D"/>
    <w:rPr>
      <w:i/>
      <w:iCs/>
      <w:color w:val="2E74B5" w:themeColor="accent1" w:themeShade="BF"/>
      <w:lang w:val="es-ES"/>
    </w:rPr>
  </w:style>
  <w:style w:type="character" w:styleId="Refernciaintensa">
    <w:name w:val="Intense Reference"/>
    <w:basedOn w:val="Tipusdelletraperdefectedelpargraf"/>
    <w:uiPriority w:val="32"/>
    <w:qFormat/>
    <w:rsid w:val="00776D0D"/>
    <w:rPr>
      <w:b/>
      <w:bCs/>
      <w:smallCaps/>
      <w:color w:val="2E74B5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776D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776D0D"/>
    <w:rPr>
      <w:lang w:val="es-ES"/>
    </w:rPr>
  </w:style>
  <w:style w:type="paragraph" w:styleId="Peu">
    <w:name w:val="footer"/>
    <w:basedOn w:val="Normal"/>
    <w:link w:val="PeuCar"/>
    <w:uiPriority w:val="99"/>
    <w:unhideWhenUsed/>
    <w:rsid w:val="00776D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776D0D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im.secimallorca.net/segex/expediente.aspx?id=1337705" TargetMode="External"/><Relationship Id="rId18" Type="http://schemas.openxmlformats.org/officeDocument/2006/relationships/hyperlink" Target="https://cim.secimallorca.net/segex/expediente.aspx?id=1337721" TargetMode="External"/><Relationship Id="rId26" Type="http://schemas.openxmlformats.org/officeDocument/2006/relationships/hyperlink" Target="https://cim.secimallorca.net/segex/expediente.aspx?id=1337735" TargetMode="External"/><Relationship Id="rId39" Type="http://schemas.openxmlformats.org/officeDocument/2006/relationships/hyperlink" Target="https://cim.secimallorca.net/segex/expediente.aspx?id=1337771" TargetMode="External"/><Relationship Id="rId21" Type="http://schemas.openxmlformats.org/officeDocument/2006/relationships/hyperlink" Target="https://cim.secimallorca.net/segex/expediente.aspx?id=1337732" TargetMode="External"/><Relationship Id="rId34" Type="http://schemas.openxmlformats.org/officeDocument/2006/relationships/hyperlink" Target="https://cim.secimallorca.net/segex/expediente.aspx?id=1337755" TargetMode="External"/><Relationship Id="rId42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cim.secimallorca.net/segex/expediente.aspx?id=1337715" TargetMode="External"/><Relationship Id="rId20" Type="http://schemas.openxmlformats.org/officeDocument/2006/relationships/hyperlink" Target="https://cim.secimallorca.net/segex/expediente.aspx?id=1337721" TargetMode="External"/><Relationship Id="rId29" Type="http://schemas.openxmlformats.org/officeDocument/2006/relationships/hyperlink" Target="https://cim.secimallorca.net/segex/expediente.aspx?id=1337736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im.secimallorca.net/segex/expediente.aspx?id=1337696" TargetMode="External"/><Relationship Id="rId24" Type="http://schemas.openxmlformats.org/officeDocument/2006/relationships/hyperlink" Target="https://cim.secimallorca.net/segex/expediente.aspx?id=1337734" TargetMode="External"/><Relationship Id="rId32" Type="http://schemas.openxmlformats.org/officeDocument/2006/relationships/hyperlink" Target="https://cim.secimallorca.net/segex/expediente.aspx?id=1337742" TargetMode="External"/><Relationship Id="rId37" Type="http://schemas.openxmlformats.org/officeDocument/2006/relationships/hyperlink" Target="https://cim.secimallorca.net/segex/expediente.aspx?id=1337762" TargetMode="External"/><Relationship Id="rId40" Type="http://schemas.openxmlformats.org/officeDocument/2006/relationships/hyperlink" Target="https://cim.secimallorca.net/segex/expediente.aspx?id=1337771" TargetMode="External"/><Relationship Id="rId5" Type="http://schemas.openxmlformats.org/officeDocument/2006/relationships/styles" Target="styles.xml"/><Relationship Id="rId15" Type="http://schemas.openxmlformats.org/officeDocument/2006/relationships/hyperlink" Target="https://cim.secimallorca.net/segex/expediente.aspx?id=1337705" TargetMode="External"/><Relationship Id="rId23" Type="http://schemas.openxmlformats.org/officeDocument/2006/relationships/hyperlink" Target="https://cim.secimallorca.net/segex/expediente.aspx?id=1337734" TargetMode="External"/><Relationship Id="rId28" Type="http://schemas.openxmlformats.org/officeDocument/2006/relationships/hyperlink" Target="https://cim.secimallorca.net/segex/expediente.aspx?id=1337735" TargetMode="External"/><Relationship Id="rId36" Type="http://schemas.openxmlformats.org/officeDocument/2006/relationships/hyperlink" Target="https://cim.secimallorca.net/segex/expediente.aspx?id=1337762" TargetMode="External"/><Relationship Id="rId10" Type="http://schemas.openxmlformats.org/officeDocument/2006/relationships/hyperlink" Target="https://cim.secimallorca.net/segex/expediente.aspx?id=1337696" TargetMode="External"/><Relationship Id="rId19" Type="http://schemas.openxmlformats.org/officeDocument/2006/relationships/hyperlink" Target="https://cim.secimallorca.net/segex/expediente.aspx?id=1337721" TargetMode="External"/><Relationship Id="rId31" Type="http://schemas.openxmlformats.org/officeDocument/2006/relationships/hyperlink" Target="https://cim.secimallorca.net/segex/expediente.aspx?id=1337742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cim.secimallorca.net/segex/expediente.aspx?id=1337705" TargetMode="External"/><Relationship Id="rId22" Type="http://schemas.openxmlformats.org/officeDocument/2006/relationships/hyperlink" Target="https://cim.secimallorca.net/segex/expediente.aspx?id=1337732" TargetMode="External"/><Relationship Id="rId27" Type="http://schemas.openxmlformats.org/officeDocument/2006/relationships/hyperlink" Target="https://cim.secimallorca.net/segex/expediente.aspx?id=1337735" TargetMode="External"/><Relationship Id="rId30" Type="http://schemas.openxmlformats.org/officeDocument/2006/relationships/hyperlink" Target="https://cim.secimallorca.net/segex/expediente.aspx?id=1337736" TargetMode="External"/><Relationship Id="rId35" Type="http://schemas.openxmlformats.org/officeDocument/2006/relationships/hyperlink" Target="https://cim.secimallorca.net/segex/expediente.aspx?id=1337755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cim.secimallorca.net/segex/expediente.aspx?id=1337696" TargetMode="External"/><Relationship Id="rId17" Type="http://schemas.openxmlformats.org/officeDocument/2006/relationships/hyperlink" Target="https://cim.secimallorca.net/segex/expediente.aspx?id=1337715" TargetMode="External"/><Relationship Id="rId25" Type="http://schemas.openxmlformats.org/officeDocument/2006/relationships/hyperlink" Target="https://cim.secimallorca.net/segex/expediente.aspx?id=1337735" TargetMode="External"/><Relationship Id="rId33" Type="http://schemas.openxmlformats.org/officeDocument/2006/relationships/hyperlink" Target="https://cim.secimallorca.net/segex/expediente.aspx?id=1337742" TargetMode="External"/><Relationship Id="rId38" Type="http://schemas.openxmlformats.org/officeDocument/2006/relationships/hyperlink" Target="https://cim.secimallorca.net/segex/expediente.aspx?id=1337771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58a636-6edb-467d-bf1d-077a4ea83803">
      <Terms xmlns="http://schemas.microsoft.com/office/infopath/2007/PartnerControls"/>
    </lcf76f155ced4ddcb4097134ff3c332f>
    <TaxCatchAll xmlns="1a3d098c-22e2-44a8-a9fd-940e40c124c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C100A0554E3D48A7EED7567D951EFF" ma:contentTypeVersion="12" ma:contentTypeDescription="Crear nuevo documento." ma:contentTypeScope="" ma:versionID="ded99653f4bf1c5c9aedc661bd50da6d">
  <xsd:schema xmlns:xsd="http://www.w3.org/2001/XMLSchema" xmlns:xs="http://www.w3.org/2001/XMLSchema" xmlns:p="http://schemas.microsoft.com/office/2006/metadata/properties" xmlns:ns2="0358a636-6edb-467d-bf1d-077a4ea83803" xmlns:ns3="1a3d098c-22e2-44a8-a9fd-940e40c124ce" targetNamespace="http://schemas.microsoft.com/office/2006/metadata/properties" ma:root="true" ma:fieldsID="ae79c43a774ceaf7ba85d571b6a087f6" ns2:_="" ns3:_="">
    <xsd:import namespace="0358a636-6edb-467d-bf1d-077a4ea83803"/>
    <xsd:import namespace="1a3d098c-22e2-44a8-a9fd-940e40c124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58a636-6edb-467d-bf1d-077a4ea838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c0e33da2-31f2-4a95-b38b-3304896952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d098c-22e2-44a8-a9fd-940e40c124c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f6e7164-36ed-4e53-a0f5-9b145679148e}" ma:internalName="TaxCatchAll" ma:showField="CatchAllData" ma:web="1a3d098c-22e2-44a8-a9fd-940e40c124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DFC417-D5FF-4AEB-AAF5-DE364798E9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ADED44-9DB8-4D1B-A957-81D35C42E324}">
  <ds:schemaRefs>
    <ds:schemaRef ds:uri="http://schemas.microsoft.com/office/2006/metadata/properties"/>
    <ds:schemaRef ds:uri="http://schemas.microsoft.com/office/infopath/2007/PartnerControls"/>
    <ds:schemaRef ds:uri="0358a636-6edb-467d-bf1d-077a4ea83803"/>
    <ds:schemaRef ds:uri="1a3d098c-22e2-44a8-a9fd-940e40c124ce"/>
  </ds:schemaRefs>
</ds:datastoreItem>
</file>

<file path=customXml/itemProps3.xml><?xml version="1.0" encoding="utf-8"?>
<ds:datastoreItem xmlns:ds="http://schemas.openxmlformats.org/officeDocument/2006/customXml" ds:itemID="{B3E24862-DEAE-4FC3-A80D-90293D4C1D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58a636-6edb-467d-bf1d-077a4ea83803"/>
    <ds:schemaRef ds:uri="1a3d098c-22e2-44a8-a9fd-940e40c124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CIM</Company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Maria Coll Frau</dc:creator>
  <cp:keywords/>
  <dc:description/>
  <cp:lastModifiedBy>Laura Ferrer Cifre</cp:lastModifiedBy>
  <cp:revision>2</cp:revision>
  <dcterms:created xsi:type="dcterms:W3CDTF">2025-10-20T12:33:00Z</dcterms:created>
  <dcterms:modified xsi:type="dcterms:W3CDTF">2025-10-20T12:33:00Z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0x010100D9C100A0554E3D48A7EED7567D951EFF</vt:lpwstr>
  </property>
  <property fmtid="{D5CDD505-2E9C-101B-9397-08002B2CF9AE}" pid="3" name="MediaServiceImageTags">
    <vt:lpwstr/>
  </property>
</Properties>
</file>